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006FB" w14:textId="77777777" w:rsidR="00964BE7" w:rsidRPr="00964BE7" w:rsidRDefault="00964BE7" w:rsidP="00003A70">
      <w:pPr>
        <w:shd w:val="clear" w:color="auto" w:fill="FFFFFF"/>
        <w:spacing w:before="100" w:beforeAutospacing="1" w:after="20" w:line="240" w:lineRule="auto"/>
        <w:ind w:right="-472"/>
        <w:jc w:val="center"/>
        <w:rPr>
          <w:rFonts w:eastAsia="Times New Roman"/>
          <w:color w:val="000000"/>
          <w:sz w:val="24"/>
          <w:szCs w:val="24"/>
        </w:rPr>
      </w:pPr>
      <w:r w:rsidRPr="00964BE7">
        <w:rPr>
          <w:rFonts w:eastAsia="Times New Roman"/>
          <w:b/>
          <w:bCs/>
          <w:color w:val="000000"/>
          <w:sz w:val="24"/>
          <w:szCs w:val="24"/>
        </w:rPr>
        <w:t>CỘNG HÒA XÃ HỘI CHỦ NGHĨA VIỆT NAM</w:t>
      </w:r>
      <w:r w:rsidRPr="00964BE7">
        <w:rPr>
          <w:rFonts w:eastAsia="Times New Roman"/>
          <w:b/>
          <w:bCs/>
          <w:color w:val="000000"/>
          <w:sz w:val="24"/>
          <w:szCs w:val="24"/>
        </w:rPr>
        <w:br/>
        <w:t>Độc lập – Tự do – Hạnh phúc</w:t>
      </w:r>
      <w:r w:rsidRPr="00964BE7">
        <w:rPr>
          <w:rFonts w:eastAsia="Times New Roman"/>
          <w:b/>
          <w:bCs/>
          <w:color w:val="000000"/>
          <w:sz w:val="24"/>
          <w:szCs w:val="24"/>
        </w:rPr>
        <w:br/>
        <w:t>———-o0o———</w:t>
      </w:r>
    </w:p>
    <w:p w14:paraId="37B87CB6" w14:textId="77777777" w:rsidR="00964BE7" w:rsidRPr="00F536D0" w:rsidRDefault="00964BE7" w:rsidP="00003A70">
      <w:pPr>
        <w:shd w:val="clear" w:color="auto" w:fill="FFFFFF"/>
        <w:spacing w:before="240" w:after="20" w:line="240" w:lineRule="auto"/>
        <w:ind w:right="-472"/>
        <w:jc w:val="center"/>
        <w:rPr>
          <w:rFonts w:eastAsia="Times New Roman"/>
          <w:color w:val="000000"/>
          <w:sz w:val="32"/>
          <w:szCs w:val="32"/>
        </w:rPr>
      </w:pPr>
      <w:r w:rsidRPr="00F536D0">
        <w:rPr>
          <w:rFonts w:eastAsia="Times New Roman"/>
          <w:b/>
          <w:bCs/>
          <w:color w:val="000000"/>
          <w:sz w:val="32"/>
          <w:szCs w:val="32"/>
        </w:rPr>
        <w:t xml:space="preserve">PHỤ LỤC HỢP ĐỒNG </w:t>
      </w:r>
    </w:p>
    <w:p w14:paraId="3B952E6E" w14:textId="77777777" w:rsidR="00964BE7" w:rsidRPr="00F536D0" w:rsidRDefault="000D24DB" w:rsidP="00003A70">
      <w:pPr>
        <w:shd w:val="clear" w:color="auto" w:fill="FFFFFF"/>
        <w:spacing w:before="100" w:after="20" w:line="240" w:lineRule="auto"/>
        <w:ind w:right="-472"/>
        <w:jc w:val="center"/>
        <w:rPr>
          <w:rFonts w:eastAsia="Times New Roman"/>
          <w:b/>
          <w:color w:val="000000"/>
          <w:sz w:val="24"/>
          <w:szCs w:val="24"/>
        </w:rPr>
      </w:pPr>
      <w:r w:rsidRPr="00F536D0">
        <w:rPr>
          <w:rFonts w:eastAsia="Times New Roman"/>
          <w:b/>
          <w:color w:val="000000"/>
          <w:sz w:val="24"/>
          <w:szCs w:val="24"/>
        </w:rPr>
        <w:t>Số</w:t>
      </w:r>
      <w:r w:rsidR="00F536D0" w:rsidRPr="00F536D0">
        <w:rPr>
          <w:rFonts w:eastAsia="Times New Roman"/>
          <w:b/>
          <w:color w:val="000000"/>
          <w:sz w:val="24"/>
          <w:szCs w:val="24"/>
        </w:rPr>
        <w:t>:</w:t>
      </w:r>
      <w:r w:rsidRPr="00F536D0">
        <w:rPr>
          <w:rFonts w:eastAsia="Times New Roman"/>
          <w:b/>
          <w:color w:val="000000"/>
          <w:sz w:val="24"/>
          <w:szCs w:val="24"/>
        </w:rPr>
        <w:t xml:space="preserve"> 01</w:t>
      </w:r>
      <w:r w:rsidR="00964BE7" w:rsidRPr="00F536D0">
        <w:rPr>
          <w:rFonts w:eastAsia="Times New Roman"/>
          <w:b/>
          <w:color w:val="000000"/>
          <w:sz w:val="24"/>
          <w:szCs w:val="24"/>
        </w:rPr>
        <w:t>/</w:t>
      </w:r>
      <w:r w:rsidRPr="00F536D0">
        <w:rPr>
          <w:rFonts w:eastAsia="Times New Roman"/>
          <w:b/>
          <w:color w:val="000000"/>
          <w:sz w:val="24"/>
          <w:szCs w:val="24"/>
        </w:rPr>
        <w:t>PLHĐ</w:t>
      </w:r>
    </w:p>
    <w:p w14:paraId="65230368" w14:textId="77777777" w:rsidR="00C940B4" w:rsidRPr="00964BE7" w:rsidRDefault="00C940B4" w:rsidP="00C940B4">
      <w:pPr>
        <w:shd w:val="clear" w:color="auto" w:fill="FFFFFF"/>
        <w:spacing w:before="360" w:after="20" w:line="240" w:lineRule="auto"/>
        <w:ind w:right="-59"/>
        <w:jc w:val="right"/>
        <w:rPr>
          <w:rFonts w:eastAsia="Times New Roman"/>
          <w:color w:val="000000"/>
          <w:sz w:val="24"/>
          <w:szCs w:val="24"/>
        </w:rPr>
      </w:pPr>
      <w:r w:rsidRPr="00964BE7">
        <w:rPr>
          <w:rFonts w:eastAsia="Times New Roman"/>
          <w:i/>
          <w:iCs/>
          <w:color w:val="000000"/>
          <w:sz w:val="24"/>
          <w:szCs w:val="24"/>
        </w:rPr>
        <w:t xml:space="preserve">Hà Nội, ngày 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    tháng       </w:t>
      </w:r>
      <w:r w:rsidRPr="00964BE7">
        <w:rPr>
          <w:rFonts w:eastAsia="Times New Roman"/>
          <w:i/>
          <w:iCs/>
          <w:color w:val="000000"/>
          <w:sz w:val="24"/>
          <w:szCs w:val="24"/>
        </w:rPr>
        <w:t xml:space="preserve">  năm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…………</w:t>
      </w:r>
    </w:p>
    <w:p w14:paraId="0B4697A2" w14:textId="77777777" w:rsidR="000D24DB" w:rsidRDefault="000D24DB" w:rsidP="00C940B4">
      <w:pPr>
        <w:shd w:val="clear" w:color="auto" w:fill="FFFFFF"/>
        <w:spacing w:before="240" w:after="20" w:line="240" w:lineRule="auto"/>
        <w:ind w:right="-472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– </w:t>
      </w:r>
      <w:r w:rsidR="00964BE7" w:rsidRPr="00964BE7">
        <w:rPr>
          <w:rFonts w:eastAsia="Times New Roman"/>
          <w:i/>
          <w:iCs/>
          <w:color w:val="000000"/>
          <w:sz w:val="24"/>
          <w:szCs w:val="24"/>
        </w:rPr>
        <w:t xml:space="preserve">Căn cứ theo HĐKT số </w:t>
      </w:r>
      <w:r w:rsidR="00003A70">
        <w:rPr>
          <w:rFonts w:eastAsia="Times New Roman"/>
          <w:i/>
          <w:iCs/>
          <w:color w:val="000000"/>
          <w:sz w:val="24"/>
          <w:szCs w:val="24"/>
        </w:rPr>
        <w:t>………………………</w:t>
      </w:r>
      <w:r w:rsidR="00964BE7" w:rsidRPr="00964BE7">
        <w:rPr>
          <w:rFonts w:eastAsia="Times New Roman"/>
          <w:i/>
          <w:iCs/>
          <w:color w:val="000000"/>
          <w:sz w:val="24"/>
          <w:szCs w:val="24"/>
        </w:rPr>
        <w:t xml:space="preserve"> đã ký ngày </w:t>
      </w:r>
      <w:r w:rsidR="00003A70">
        <w:rPr>
          <w:rFonts w:eastAsia="Times New Roman"/>
          <w:i/>
          <w:iCs/>
          <w:color w:val="000000"/>
          <w:sz w:val="24"/>
          <w:szCs w:val="24"/>
        </w:rPr>
        <w:t xml:space="preserve">      </w:t>
      </w:r>
      <w:r w:rsidR="00964BE7" w:rsidRPr="00964BE7">
        <w:rPr>
          <w:rFonts w:eastAsia="Times New Roman"/>
          <w:i/>
          <w:iCs/>
          <w:color w:val="000000"/>
          <w:sz w:val="24"/>
          <w:szCs w:val="24"/>
        </w:rPr>
        <w:t>tháng</w:t>
      </w:r>
      <w:r w:rsidR="00003A70">
        <w:rPr>
          <w:rFonts w:eastAsia="Times New Roman"/>
          <w:i/>
          <w:iCs/>
          <w:color w:val="000000"/>
          <w:sz w:val="24"/>
          <w:szCs w:val="24"/>
        </w:rPr>
        <w:t xml:space="preserve">         </w:t>
      </w:r>
      <w:r w:rsidR="00964BE7" w:rsidRPr="00964BE7">
        <w:rPr>
          <w:rFonts w:eastAsia="Times New Roman"/>
          <w:i/>
          <w:iCs/>
          <w:color w:val="000000"/>
          <w:sz w:val="24"/>
          <w:szCs w:val="24"/>
        </w:rPr>
        <w:t>năm</w:t>
      </w:r>
      <w:r w:rsidR="00003A70">
        <w:rPr>
          <w:rFonts w:eastAsia="Times New Roman"/>
          <w:i/>
          <w:iCs/>
          <w:color w:val="000000"/>
          <w:sz w:val="24"/>
          <w:szCs w:val="24"/>
        </w:rPr>
        <w:t xml:space="preserve"> ………………</w:t>
      </w:r>
      <w:r w:rsidR="00964BE7" w:rsidRPr="00964BE7">
        <w:rPr>
          <w:rFonts w:eastAsia="Times New Roman"/>
          <w:i/>
          <w:iCs/>
          <w:color w:val="000000"/>
          <w:sz w:val="24"/>
          <w:szCs w:val="24"/>
        </w:rPr>
        <w:t xml:space="preserve">   </w:t>
      </w:r>
      <w:r w:rsidR="00003A70">
        <w:rPr>
          <w:rFonts w:eastAsia="Times New Roman"/>
          <w:i/>
          <w:iCs/>
          <w:color w:val="000000"/>
          <w:sz w:val="24"/>
          <w:szCs w:val="24"/>
        </w:rPr>
        <w:t>đã ký giữa …………………………………….. và ……………………………………………….</w:t>
      </w:r>
    </w:p>
    <w:p w14:paraId="2E33D614" w14:textId="77777777" w:rsidR="00964BE7" w:rsidRPr="00964BE7" w:rsidRDefault="00964BE7" w:rsidP="00003A70">
      <w:pPr>
        <w:shd w:val="clear" w:color="auto" w:fill="FFFFFF"/>
        <w:spacing w:before="200" w:after="20" w:line="240" w:lineRule="auto"/>
        <w:ind w:right="-472"/>
        <w:rPr>
          <w:rFonts w:eastAsia="Times New Roman"/>
          <w:color w:val="000000"/>
          <w:sz w:val="24"/>
          <w:szCs w:val="24"/>
        </w:rPr>
      </w:pPr>
      <w:r w:rsidRPr="00964BE7">
        <w:rPr>
          <w:rFonts w:eastAsia="Times New Roman"/>
          <w:i/>
          <w:iCs/>
          <w:color w:val="000000"/>
          <w:sz w:val="24"/>
          <w:szCs w:val="24"/>
        </w:rPr>
        <w:t xml:space="preserve">– Căn cứ nhu cầu thực tế </w:t>
      </w:r>
      <w:r w:rsidR="00ED36E7">
        <w:rPr>
          <w:rFonts w:eastAsia="Times New Roman"/>
          <w:i/>
          <w:iCs/>
          <w:color w:val="000000"/>
          <w:sz w:val="24"/>
          <w:szCs w:val="24"/>
        </w:rPr>
        <w:t>của hai</w:t>
      </w:r>
      <w:r w:rsidRPr="00964BE7">
        <w:rPr>
          <w:rFonts w:eastAsia="Times New Roman"/>
          <w:i/>
          <w:iCs/>
          <w:color w:val="000000"/>
          <w:sz w:val="24"/>
          <w:szCs w:val="24"/>
        </w:rPr>
        <w:t xml:space="preserve"> bên</w:t>
      </w:r>
    </w:p>
    <w:p w14:paraId="15A887E6" w14:textId="77777777" w:rsidR="00964BE7" w:rsidRPr="00964BE7" w:rsidRDefault="00964BE7" w:rsidP="00003A70">
      <w:pPr>
        <w:shd w:val="clear" w:color="auto" w:fill="FFFFFF"/>
        <w:spacing w:before="100" w:beforeAutospacing="1" w:after="360" w:line="240" w:lineRule="auto"/>
        <w:ind w:right="-472"/>
        <w:rPr>
          <w:rFonts w:eastAsia="Times New Roman"/>
          <w:color w:val="000000"/>
          <w:sz w:val="24"/>
          <w:szCs w:val="24"/>
        </w:rPr>
      </w:pPr>
      <w:r w:rsidRPr="00964BE7">
        <w:rPr>
          <w:rFonts w:eastAsia="Times New Roman"/>
          <w:b/>
          <w:bCs/>
          <w:color w:val="000000"/>
          <w:sz w:val="24"/>
          <w:szCs w:val="24"/>
        </w:rPr>
        <w:t>Chúng tôi gồm có:</w:t>
      </w:r>
    </w:p>
    <w:tbl>
      <w:tblPr>
        <w:tblW w:w="9429" w:type="dxa"/>
        <w:tblInd w:w="-5" w:type="dxa"/>
        <w:tblLook w:val="04A0" w:firstRow="1" w:lastRow="0" w:firstColumn="1" w:lastColumn="0" w:noHBand="0" w:noVBand="1"/>
      </w:tblPr>
      <w:tblGrid>
        <w:gridCol w:w="1843"/>
        <w:gridCol w:w="296"/>
        <w:gridCol w:w="7302"/>
      </w:tblGrid>
      <w:tr w:rsidR="00F832C6" w:rsidRPr="00F832C6" w14:paraId="5B1E8093" w14:textId="77777777" w:rsidTr="0049359C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7232BB" w14:textId="77777777" w:rsidR="00F832C6" w:rsidRPr="00F832C6" w:rsidRDefault="00F832C6" w:rsidP="00F832C6">
            <w:pPr>
              <w:spacing w:before="20" w:after="2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832C6">
              <w:rPr>
                <w:rFonts w:eastAsia="Times New Roman"/>
                <w:b/>
                <w:color w:val="000000"/>
                <w:sz w:val="24"/>
                <w:szCs w:val="24"/>
                <w:lang w:val="en-GB"/>
              </w:rPr>
              <w:t>BÊN A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14:paraId="21112845" w14:textId="77777777" w:rsidR="00F832C6" w:rsidRPr="00F832C6" w:rsidRDefault="00F832C6" w:rsidP="00F832C6">
            <w:pPr>
              <w:spacing w:before="20" w:after="2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832C6">
              <w:rPr>
                <w:rFonts w:eastAsia="Times New Roman"/>
                <w:b/>
                <w:color w:val="000000"/>
                <w:sz w:val="24"/>
                <w:szCs w:val="24"/>
                <w:lang w:val="en-GB"/>
              </w:rPr>
              <w:t>:</w:t>
            </w:r>
          </w:p>
        </w:tc>
        <w:tc>
          <w:tcPr>
            <w:tcW w:w="7302" w:type="dxa"/>
            <w:shd w:val="clear" w:color="auto" w:fill="auto"/>
            <w:noWrap/>
            <w:vAlign w:val="center"/>
            <w:hideMark/>
          </w:tcPr>
          <w:p w14:paraId="2A42AE1E" w14:textId="77777777" w:rsidR="00F832C6" w:rsidRPr="00F832C6" w:rsidRDefault="00F832C6" w:rsidP="00F832C6">
            <w:pPr>
              <w:spacing w:before="20" w:after="2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832C6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CÔNG TY CỔ PHẦN </w:t>
            </w:r>
            <w:r w:rsidRPr="000B2AE2">
              <w:rPr>
                <w:rFonts w:eastAsia="Times New Roman"/>
                <w:b/>
                <w:color w:val="000000"/>
                <w:sz w:val="24"/>
                <w:szCs w:val="24"/>
              </w:rPr>
              <w:t>………………</w:t>
            </w:r>
          </w:p>
        </w:tc>
      </w:tr>
      <w:tr w:rsidR="00F832C6" w:rsidRPr="00F832C6" w14:paraId="5915E142" w14:textId="77777777" w:rsidTr="0049359C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3772C6" w14:textId="77777777" w:rsidR="00F832C6" w:rsidRPr="00F832C6" w:rsidRDefault="00F832C6" w:rsidP="00F832C6">
            <w:pPr>
              <w:spacing w:before="20" w:after="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Người đại diện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14:paraId="363AFAEF" w14:textId="77777777" w:rsidR="00F832C6" w:rsidRPr="00F832C6" w:rsidRDefault="00F832C6" w:rsidP="00F832C6">
            <w:pPr>
              <w:spacing w:before="20" w:after="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832C6">
              <w:rPr>
                <w:rFonts w:eastAsia="Times New Roman"/>
                <w:color w:val="000000"/>
                <w:sz w:val="24"/>
                <w:szCs w:val="24"/>
                <w:lang w:val="en-GB"/>
              </w:rPr>
              <w:t>:</w:t>
            </w:r>
          </w:p>
        </w:tc>
        <w:tc>
          <w:tcPr>
            <w:tcW w:w="7302" w:type="dxa"/>
            <w:shd w:val="clear" w:color="auto" w:fill="auto"/>
            <w:noWrap/>
            <w:vAlign w:val="center"/>
            <w:hideMark/>
          </w:tcPr>
          <w:p w14:paraId="0FB976F9" w14:textId="77777777" w:rsidR="00F832C6" w:rsidRPr="00F832C6" w:rsidRDefault="00F832C6" w:rsidP="00F832C6">
            <w:pPr>
              <w:spacing w:before="20" w:after="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832C6">
              <w:rPr>
                <w:rFonts w:eastAsia="Times New Roman"/>
                <w:color w:val="000000"/>
                <w:sz w:val="24"/>
                <w:szCs w:val="24"/>
              </w:rPr>
              <w:t xml:space="preserve">Trần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Văn A</w:t>
            </w:r>
            <w:r w:rsidRPr="00F832C6">
              <w:rPr>
                <w:rFonts w:eastAsia="Times New Roman"/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F832C6" w:rsidRPr="00F832C6" w14:paraId="0AD15980" w14:textId="77777777" w:rsidTr="0049359C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6F80A9" w14:textId="77777777" w:rsidR="00F832C6" w:rsidRPr="00F832C6" w:rsidRDefault="00F832C6" w:rsidP="00F832C6">
            <w:pPr>
              <w:spacing w:before="20" w:after="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832C6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Chức vụ:  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14:paraId="4BA7AB83" w14:textId="77777777" w:rsidR="00F832C6" w:rsidRPr="00F832C6" w:rsidRDefault="00F832C6" w:rsidP="00F832C6">
            <w:pPr>
              <w:spacing w:before="20" w:after="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832C6">
              <w:rPr>
                <w:rFonts w:eastAsia="Times New Roman"/>
                <w:color w:val="000000"/>
                <w:sz w:val="24"/>
                <w:szCs w:val="24"/>
                <w:lang w:val="en-GB"/>
              </w:rPr>
              <w:t>:</w:t>
            </w:r>
          </w:p>
        </w:tc>
        <w:tc>
          <w:tcPr>
            <w:tcW w:w="7302" w:type="dxa"/>
            <w:shd w:val="clear" w:color="auto" w:fill="auto"/>
            <w:noWrap/>
            <w:vAlign w:val="center"/>
            <w:hideMark/>
          </w:tcPr>
          <w:p w14:paraId="7A6B8B71" w14:textId="77777777" w:rsidR="00F832C6" w:rsidRPr="00F832C6" w:rsidRDefault="00F832C6" w:rsidP="00F832C6">
            <w:pPr>
              <w:spacing w:before="20" w:after="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832C6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Tổng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G</w:t>
            </w:r>
            <w:r w:rsidRPr="00F832C6">
              <w:rPr>
                <w:rFonts w:eastAsia="Times New Roman"/>
                <w:color w:val="000000"/>
                <w:sz w:val="24"/>
                <w:szCs w:val="24"/>
                <w:lang w:val="en-GB"/>
              </w:rPr>
              <w:t>iám đốc</w:t>
            </w:r>
          </w:p>
        </w:tc>
      </w:tr>
      <w:tr w:rsidR="00F832C6" w:rsidRPr="00F832C6" w14:paraId="13DB0FF6" w14:textId="77777777" w:rsidTr="0049359C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634943" w14:textId="77777777" w:rsidR="00F832C6" w:rsidRPr="00F832C6" w:rsidRDefault="00F832C6" w:rsidP="00F832C6">
            <w:pPr>
              <w:spacing w:before="20" w:after="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832C6">
              <w:rPr>
                <w:rFonts w:eastAsia="Times New Roman"/>
                <w:color w:val="000000"/>
                <w:sz w:val="24"/>
                <w:szCs w:val="24"/>
                <w:lang w:val="en-GB"/>
              </w:rPr>
              <w:t>Địa chỉ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14:paraId="27FE46F0" w14:textId="77777777" w:rsidR="00F832C6" w:rsidRPr="00F832C6" w:rsidRDefault="00F832C6" w:rsidP="00F832C6">
            <w:pPr>
              <w:spacing w:before="20" w:after="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832C6">
              <w:rPr>
                <w:rFonts w:eastAsia="Times New Roman"/>
                <w:color w:val="000000"/>
                <w:sz w:val="24"/>
                <w:szCs w:val="24"/>
                <w:lang w:val="en-GB"/>
              </w:rPr>
              <w:t>:</w:t>
            </w:r>
          </w:p>
        </w:tc>
        <w:tc>
          <w:tcPr>
            <w:tcW w:w="7302" w:type="dxa"/>
            <w:shd w:val="clear" w:color="auto" w:fill="auto"/>
            <w:noWrap/>
            <w:vAlign w:val="center"/>
            <w:hideMark/>
          </w:tcPr>
          <w:p w14:paraId="60F4367C" w14:textId="77777777" w:rsidR="00F832C6" w:rsidRPr="00F832C6" w:rsidRDefault="00F832C6" w:rsidP="00F832C6">
            <w:pPr>
              <w:spacing w:before="20" w:after="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832C6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Số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…..</w:t>
            </w:r>
            <w:r w:rsidRPr="00F832C6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Tố Hữu, P.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Pr="00F832C6">
              <w:rPr>
                <w:rFonts w:eastAsia="Times New Roman"/>
                <w:color w:val="000000"/>
                <w:sz w:val="24"/>
                <w:szCs w:val="24"/>
                <w:lang w:val="en-GB"/>
              </w:rPr>
              <w:t>Trung Văn, Q.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Pr="00F832C6">
              <w:rPr>
                <w:rFonts w:eastAsia="Times New Roman"/>
                <w:color w:val="000000"/>
                <w:sz w:val="24"/>
                <w:szCs w:val="24"/>
                <w:lang w:val="en-GB"/>
              </w:rPr>
              <w:t>Nam Từ Liêm, TP.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Pr="00F832C6">
              <w:rPr>
                <w:rFonts w:eastAsia="Times New Roman"/>
                <w:color w:val="000000"/>
                <w:sz w:val="24"/>
                <w:szCs w:val="24"/>
                <w:lang w:val="en-GB"/>
              </w:rPr>
              <w:t>Hà Nội</w:t>
            </w:r>
          </w:p>
        </w:tc>
      </w:tr>
      <w:tr w:rsidR="00F832C6" w:rsidRPr="00F832C6" w14:paraId="5DFBA726" w14:textId="77777777" w:rsidTr="0049359C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000CD5" w14:textId="77777777" w:rsidR="00F832C6" w:rsidRPr="00F832C6" w:rsidRDefault="00F832C6" w:rsidP="00F832C6">
            <w:pPr>
              <w:spacing w:before="20" w:after="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832C6">
              <w:rPr>
                <w:rFonts w:eastAsia="Times New Roman"/>
                <w:color w:val="000000"/>
                <w:sz w:val="24"/>
                <w:szCs w:val="24"/>
                <w:lang w:val="en-GB"/>
              </w:rPr>
              <w:t>Mã số thuế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14:paraId="5AF9379F" w14:textId="77777777" w:rsidR="00F832C6" w:rsidRPr="00F832C6" w:rsidRDefault="00F832C6" w:rsidP="00F832C6">
            <w:pPr>
              <w:spacing w:before="20" w:after="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832C6">
              <w:rPr>
                <w:rFonts w:eastAsia="Times New Roman"/>
                <w:color w:val="000000"/>
                <w:sz w:val="24"/>
                <w:szCs w:val="24"/>
                <w:lang w:val="en-GB"/>
              </w:rPr>
              <w:t>:</w:t>
            </w:r>
          </w:p>
        </w:tc>
        <w:tc>
          <w:tcPr>
            <w:tcW w:w="7302" w:type="dxa"/>
            <w:shd w:val="clear" w:color="auto" w:fill="auto"/>
            <w:noWrap/>
            <w:vAlign w:val="center"/>
            <w:hideMark/>
          </w:tcPr>
          <w:p w14:paraId="25D7AC59" w14:textId="77777777" w:rsidR="00F832C6" w:rsidRPr="00F832C6" w:rsidRDefault="00F832C6" w:rsidP="00F832C6">
            <w:pPr>
              <w:spacing w:before="20" w:after="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0</w:t>
            </w:r>
            <w:r w:rsidRPr="00F832C6">
              <w:rPr>
                <w:rFonts w:eastAsia="Times New Roman"/>
                <w:color w:val="000000"/>
                <w:sz w:val="24"/>
                <w:szCs w:val="24"/>
                <w:lang w:val="en-GB"/>
              </w:rPr>
              <w:t>101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……</w:t>
            </w:r>
          </w:p>
        </w:tc>
      </w:tr>
      <w:tr w:rsidR="00F832C6" w:rsidRPr="00F832C6" w14:paraId="1C7934E6" w14:textId="77777777" w:rsidTr="0049359C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484E53" w14:textId="77777777" w:rsidR="00F832C6" w:rsidRPr="00F832C6" w:rsidRDefault="006A4822" w:rsidP="00F832C6">
            <w:pPr>
              <w:spacing w:before="20" w:after="2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0B2AE2">
              <w:rPr>
                <w:rFonts w:eastAsia="Times New Roman"/>
                <w:b/>
                <w:color w:val="000000"/>
                <w:sz w:val="24"/>
                <w:szCs w:val="24"/>
                <w:lang w:val="en-GB"/>
              </w:rPr>
              <w:t>BÊN B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14:paraId="62F180BF" w14:textId="77777777" w:rsidR="00F832C6" w:rsidRPr="00F832C6" w:rsidRDefault="00F832C6" w:rsidP="00F832C6">
            <w:pPr>
              <w:spacing w:before="20" w:after="2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832C6">
              <w:rPr>
                <w:rFonts w:eastAsia="Times New Roman"/>
                <w:b/>
                <w:color w:val="000000"/>
                <w:sz w:val="24"/>
                <w:szCs w:val="24"/>
                <w:lang w:val="en-GB"/>
              </w:rPr>
              <w:t>:</w:t>
            </w:r>
          </w:p>
        </w:tc>
        <w:tc>
          <w:tcPr>
            <w:tcW w:w="7302" w:type="dxa"/>
            <w:shd w:val="clear" w:color="auto" w:fill="auto"/>
            <w:noWrap/>
            <w:vAlign w:val="center"/>
            <w:hideMark/>
          </w:tcPr>
          <w:p w14:paraId="65E4FADF" w14:textId="77777777" w:rsidR="00F832C6" w:rsidRPr="00F832C6" w:rsidRDefault="006A4822" w:rsidP="00F832C6">
            <w:pPr>
              <w:spacing w:before="20" w:after="2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0B2AE2">
              <w:rPr>
                <w:rFonts w:eastAsia="Times New Roman"/>
                <w:b/>
                <w:color w:val="000000"/>
                <w:sz w:val="24"/>
                <w:szCs w:val="24"/>
                <w:lang w:val="en-GB"/>
              </w:rPr>
              <w:t>CÔNG TY TNHH…….</w:t>
            </w:r>
          </w:p>
        </w:tc>
      </w:tr>
      <w:tr w:rsidR="00F832C6" w:rsidRPr="00F832C6" w14:paraId="3198C762" w14:textId="77777777" w:rsidTr="0049359C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EF2701" w14:textId="77777777" w:rsidR="00F832C6" w:rsidRPr="00F832C6" w:rsidRDefault="006A4822" w:rsidP="00F832C6">
            <w:pPr>
              <w:spacing w:before="20" w:after="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Người đại diện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14:paraId="21B84E32" w14:textId="77777777" w:rsidR="00F832C6" w:rsidRPr="00F832C6" w:rsidRDefault="00F832C6" w:rsidP="00F832C6">
            <w:pPr>
              <w:spacing w:before="20" w:after="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832C6">
              <w:rPr>
                <w:rFonts w:eastAsia="Times New Roman"/>
                <w:color w:val="000000"/>
                <w:sz w:val="24"/>
                <w:szCs w:val="24"/>
                <w:lang w:val="en-GB"/>
              </w:rPr>
              <w:t>:</w:t>
            </w:r>
          </w:p>
        </w:tc>
        <w:tc>
          <w:tcPr>
            <w:tcW w:w="7302" w:type="dxa"/>
            <w:shd w:val="clear" w:color="auto" w:fill="auto"/>
            <w:noWrap/>
            <w:vAlign w:val="center"/>
            <w:hideMark/>
          </w:tcPr>
          <w:p w14:paraId="369C9F51" w14:textId="77777777" w:rsidR="00F832C6" w:rsidRPr="00F832C6" w:rsidRDefault="00F832C6" w:rsidP="00F832C6">
            <w:pPr>
              <w:spacing w:before="20" w:after="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832C6">
              <w:rPr>
                <w:rFonts w:eastAsia="Times New Roman"/>
                <w:color w:val="000000"/>
                <w:sz w:val="24"/>
                <w:szCs w:val="24"/>
                <w:lang w:val="en-GB"/>
              </w:rPr>
              <w:t>Nguyễn Văn Hưng</w:t>
            </w:r>
          </w:p>
        </w:tc>
      </w:tr>
      <w:tr w:rsidR="00F832C6" w:rsidRPr="00F832C6" w14:paraId="13948E45" w14:textId="77777777" w:rsidTr="0049359C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25D617" w14:textId="77777777" w:rsidR="00F832C6" w:rsidRPr="00F832C6" w:rsidRDefault="00F832C6" w:rsidP="00F832C6">
            <w:pPr>
              <w:spacing w:before="20" w:after="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832C6">
              <w:rPr>
                <w:rFonts w:eastAsia="Times New Roman"/>
                <w:color w:val="000000"/>
                <w:sz w:val="24"/>
                <w:szCs w:val="24"/>
                <w:lang w:val="en-GB"/>
              </w:rPr>
              <w:t>Chức vụ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14:paraId="3F9301E1" w14:textId="77777777" w:rsidR="00F832C6" w:rsidRPr="00F832C6" w:rsidRDefault="00F832C6" w:rsidP="00F832C6">
            <w:pPr>
              <w:spacing w:before="20" w:after="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832C6">
              <w:rPr>
                <w:rFonts w:eastAsia="Times New Roman"/>
                <w:color w:val="000000"/>
                <w:sz w:val="24"/>
                <w:szCs w:val="24"/>
                <w:lang w:val="en-GB"/>
              </w:rPr>
              <w:t>:</w:t>
            </w:r>
          </w:p>
        </w:tc>
        <w:tc>
          <w:tcPr>
            <w:tcW w:w="7302" w:type="dxa"/>
            <w:shd w:val="clear" w:color="auto" w:fill="auto"/>
            <w:noWrap/>
            <w:vAlign w:val="center"/>
            <w:hideMark/>
          </w:tcPr>
          <w:p w14:paraId="05BBE032" w14:textId="4C7C2C18" w:rsidR="00F832C6" w:rsidRPr="00F832C6" w:rsidRDefault="00AA5DA9" w:rsidP="00F832C6">
            <w:pPr>
              <w:spacing w:before="20" w:after="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Giám đốc</w:t>
            </w:r>
          </w:p>
        </w:tc>
      </w:tr>
      <w:tr w:rsidR="00F832C6" w:rsidRPr="00F832C6" w14:paraId="1F7255FC" w14:textId="77777777" w:rsidTr="0049359C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22B812" w14:textId="77777777" w:rsidR="00F832C6" w:rsidRPr="00F832C6" w:rsidRDefault="00F832C6" w:rsidP="00F832C6">
            <w:pPr>
              <w:spacing w:before="20" w:after="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832C6">
              <w:rPr>
                <w:rFonts w:eastAsia="Times New Roman"/>
                <w:color w:val="000000"/>
                <w:sz w:val="24"/>
                <w:szCs w:val="24"/>
                <w:lang w:val="en-GB"/>
              </w:rPr>
              <w:t>Địa chỉ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14:paraId="5FFC5D8F" w14:textId="77777777" w:rsidR="00F832C6" w:rsidRPr="00F832C6" w:rsidRDefault="00F832C6" w:rsidP="00F832C6">
            <w:pPr>
              <w:spacing w:before="20" w:after="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832C6">
              <w:rPr>
                <w:rFonts w:eastAsia="Times New Roman"/>
                <w:color w:val="000000"/>
                <w:sz w:val="24"/>
                <w:szCs w:val="24"/>
                <w:lang w:val="en-GB"/>
              </w:rPr>
              <w:t>:</w:t>
            </w:r>
          </w:p>
        </w:tc>
        <w:tc>
          <w:tcPr>
            <w:tcW w:w="7302" w:type="dxa"/>
            <w:shd w:val="clear" w:color="auto" w:fill="auto"/>
            <w:noWrap/>
            <w:vAlign w:val="center"/>
            <w:hideMark/>
          </w:tcPr>
          <w:p w14:paraId="6F9E1AAD" w14:textId="77777777" w:rsidR="00F832C6" w:rsidRPr="00F832C6" w:rsidRDefault="00F832C6" w:rsidP="00F832C6">
            <w:pPr>
              <w:spacing w:before="20" w:after="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832C6">
              <w:rPr>
                <w:rFonts w:eastAsia="Times New Roman"/>
                <w:color w:val="000000"/>
                <w:sz w:val="24"/>
                <w:szCs w:val="24"/>
                <w:lang w:val="en-GB"/>
              </w:rPr>
              <w:t>Số 7 Ngõ 21/46 Phố Kẻ vẽ, P. Đông Ngạc, Q. Bắc Từ Liêm, TP. Hà Nội</w:t>
            </w:r>
          </w:p>
        </w:tc>
      </w:tr>
      <w:tr w:rsidR="00F832C6" w:rsidRPr="00F832C6" w14:paraId="55A50671" w14:textId="77777777" w:rsidTr="0049359C">
        <w:trPr>
          <w:trHeight w:val="300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597732" w14:textId="77777777" w:rsidR="00F832C6" w:rsidRPr="00F832C6" w:rsidRDefault="00F832C6" w:rsidP="00F832C6">
            <w:pPr>
              <w:spacing w:before="20" w:after="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832C6">
              <w:rPr>
                <w:rFonts w:eastAsia="Times New Roman"/>
                <w:color w:val="000000"/>
                <w:sz w:val="24"/>
                <w:szCs w:val="24"/>
                <w:lang w:val="en-GB"/>
              </w:rPr>
              <w:t>Mã số thuế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14:paraId="033E7A0E" w14:textId="77777777" w:rsidR="00F832C6" w:rsidRPr="00F832C6" w:rsidRDefault="00F832C6" w:rsidP="00F832C6">
            <w:pPr>
              <w:spacing w:before="20" w:after="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832C6">
              <w:rPr>
                <w:rFonts w:eastAsia="Times New Roman"/>
                <w:color w:val="000000"/>
                <w:sz w:val="24"/>
                <w:szCs w:val="24"/>
                <w:lang w:val="en-GB"/>
              </w:rPr>
              <w:t>:</w:t>
            </w:r>
          </w:p>
        </w:tc>
        <w:tc>
          <w:tcPr>
            <w:tcW w:w="7302" w:type="dxa"/>
            <w:shd w:val="clear" w:color="auto" w:fill="auto"/>
            <w:noWrap/>
            <w:vAlign w:val="center"/>
            <w:hideMark/>
          </w:tcPr>
          <w:p w14:paraId="0EDD2A1B" w14:textId="77777777" w:rsidR="00F832C6" w:rsidRPr="00F832C6" w:rsidRDefault="00137442" w:rsidP="00137442">
            <w:pPr>
              <w:spacing w:before="20" w:after="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0108……</w:t>
            </w:r>
          </w:p>
        </w:tc>
      </w:tr>
    </w:tbl>
    <w:p w14:paraId="36F5034B" w14:textId="77777777" w:rsidR="00964BE7" w:rsidRPr="00964BE7" w:rsidRDefault="00964BE7" w:rsidP="00B7040F">
      <w:pPr>
        <w:shd w:val="clear" w:color="auto" w:fill="FFFFFF"/>
        <w:spacing w:before="200" w:after="20" w:line="300" w:lineRule="auto"/>
        <w:ind w:right="-330"/>
        <w:jc w:val="both"/>
        <w:rPr>
          <w:rFonts w:eastAsia="Times New Roman"/>
          <w:color w:val="000000"/>
          <w:sz w:val="24"/>
          <w:szCs w:val="24"/>
        </w:rPr>
      </w:pPr>
      <w:r w:rsidRPr="00964BE7">
        <w:rPr>
          <w:rFonts w:eastAsia="Times New Roman"/>
          <w:color w:val="000000"/>
          <w:sz w:val="24"/>
          <w:szCs w:val="24"/>
        </w:rPr>
        <w:t xml:space="preserve">Sau khi xem xét, thỏa thuân hai bên đã đi đến thống nhất ký </w:t>
      </w:r>
      <w:r w:rsidR="00050BB0">
        <w:rPr>
          <w:rFonts w:eastAsia="Times New Roman"/>
          <w:color w:val="000000"/>
          <w:sz w:val="24"/>
          <w:szCs w:val="24"/>
        </w:rPr>
        <w:t>p</w:t>
      </w:r>
      <w:r w:rsidRPr="00964BE7">
        <w:rPr>
          <w:rFonts w:eastAsia="Times New Roman"/>
          <w:color w:val="000000"/>
          <w:sz w:val="24"/>
          <w:szCs w:val="24"/>
        </w:rPr>
        <w:t xml:space="preserve">hụ lục </w:t>
      </w:r>
      <w:r w:rsidR="00050BB0">
        <w:rPr>
          <w:rFonts w:eastAsia="Times New Roman"/>
          <w:color w:val="000000"/>
          <w:sz w:val="24"/>
          <w:szCs w:val="24"/>
        </w:rPr>
        <w:t xml:space="preserve">của </w:t>
      </w:r>
      <w:r w:rsidRPr="00964BE7">
        <w:rPr>
          <w:rFonts w:eastAsia="Times New Roman"/>
          <w:color w:val="000000"/>
          <w:sz w:val="24"/>
          <w:szCs w:val="24"/>
        </w:rPr>
        <w:t xml:space="preserve">hợp đồng </w:t>
      </w:r>
      <w:r w:rsidR="00050BB0">
        <w:rPr>
          <w:rFonts w:eastAsia="Times New Roman"/>
          <w:color w:val="000000"/>
          <w:sz w:val="24"/>
          <w:szCs w:val="24"/>
        </w:rPr>
        <w:t>số ………………</w:t>
      </w:r>
      <w:r w:rsidR="008E2CC5">
        <w:rPr>
          <w:rFonts w:eastAsia="Times New Roman"/>
          <w:color w:val="000000"/>
          <w:sz w:val="24"/>
          <w:szCs w:val="24"/>
        </w:rPr>
        <w:t>..</w:t>
      </w:r>
      <w:r w:rsidRPr="00964BE7">
        <w:rPr>
          <w:rFonts w:eastAsia="Times New Roman"/>
          <w:color w:val="000000"/>
          <w:sz w:val="24"/>
          <w:szCs w:val="24"/>
        </w:rPr>
        <w:t xml:space="preserve">, </w:t>
      </w:r>
      <w:r w:rsidR="00050BB0">
        <w:rPr>
          <w:rFonts w:eastAsia="Times New Roman"/>
          <w:color w:val="000000"/>
          <w:sz w:val="24"/>
          <w:szCs w:val="24"/>
        </w:rPr>
        <w:t xml:space="preserve">đã được hai bên ký kết </w:t>
      </w:r>
      <w:r w:rsidR="00164D9E">
        <w:rPr>
          <w:rFonts w:eastAsia="Times New Roman"/>
          <w:color w:val="000000"/>
          <w:sz w:val="24"/>
          <w:szCs w:val="24"/>
        </w:rPr>
        <w:t xml:space="preserve">ngày……… </w:t>
      </w:r>
      <w:r w:rsidRPr="00964BE7">
        <w:rPr>
          <w:rFonts w:eastAsia="Times New Roman"/>
          <w:color w:val="000000"/>
          <w:sz w:val="24"/>
          <w:szCs w:val="24"/>
        </w:rPr>
        <w:t xml:space="preserve"> tháng…</w:t>
      </w:r>
      <w:r w:rsidR="00164D9E">
        <w:rPr>
          <w:rFonts w:eastAsia="Times New Roman"/>
          <w:color w:val="000000"/>
          <w:sz w:val="24"/>
          <w:szCs w:val="24"/>
        </w:rPr>
        <w:t xml:space="preserve">.... </w:t>
      </w:r>
      <w:r w:rsidRPr="00964BE7">
        <w:rPr>
          <w:rFonts w:eastAsia="Times New Roman"/>
          <w:color w:val="000000"/>
          <w:sz w:val="24"/>
          <w:szCs w:val="24"/>
        </w:rPr>
        <w:t>năm…</w:t>
      </w:r>
      <w:r w:rsidR="00050BB0">
        <w:rPr>
          <w:rFonts w:eastAsia="Times New Roman"/>
          <w:color w:val="000000"/>
          <w:sz w:val="24"/>
          <w:szCs w:val="24"/>
        </w:rPr>
        <w:t xml:space="preserve">….. </w:t>
      </w:r>
      <w:r w:rsidRPr="00964BE7">
        <w:rPr>
          <w:rFonts w:eastAsia="Times New Roman"/>
          <w:color w:val="000000"/>
          <w:sz w:val="24"/>
          <w:szCs w:val="24"/>
        </w:rPr>
        <w:t>cụ thể như sau:</w:t>
      </w:r>
    </w:p>
    <w:p w14:paraId="708C1522" w14:textId="2B24C6E3" w:rsidR="00964BE7" w:rsidRDefault="00B7040F" w:rsidP="00B7040F">
      <w:pPr>
        <w:shd w:val="clear" w:color="auto" w:fill="FFFFFF"/>
        <w:spacing w:before="200" w:after="20" w:line="300" w:lineRule="auto"/>
        <w:ind w:right="-33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Điều 1:</w:t>
      </w:r>
      <w:r w:rsidR="00964BE7" w:rsidRPr="00B7040F">
        <w:rPr>
          <w:rFonts w:eastAsia="Times New Roman"/>
          <w:color w:val="000000"/>
          <w:sz w:val="24"/>
          <w:szCs w:val="24"/>
        </w:rPr>
        <w:t xml:space="preserve"> </w:t>
      </w:r>
      <w:r w:rsidR="00AA5DA9">
        <w:rPr>
          <w:rFonts w:eastAsia="Times New Roman"/>
          <w:color w:val="000000"/>
          <w:sz w:val="24"/>
          <w:szCs w:val="24"/>
        </w:rPr>
        <w:t>Điều chỉnh giá tại điều …. Hợp đồng số ………….</w:t>
      </w:r>
      <w:r w:rsidR="00F50C79" w:rsidRPr="00B7040F">
        <w:rPr>
          <w:rFonts w:eastAsia="Times New Roman"/>
          <w:color w:val="000000"/>
          <w:sz w:val="24"/>
          <w:szCs w:val="24"/>
        </w:rPr>
        <w:t>.</w:t>
      </w:r>
      <w:r w:rsidR="00AA5DA9">
        <w:rPr>
          <w:rFonts w:eastAsia="Times New Roman"/>
          <w:color w:val="000000"/>
          <w:sz w:val="24"/>
          <w:szCs w:val="24"/>
        </w:rPr>
        <w:t xml:space="preserve"> cụ thể như sau:</w:t>
      </w:r>
    </w:p>
    <w:p w14:paraId="2EE18C5D" w14:textId="7FD52FA9" w:rsidR="00AA5DA9" w:rsidRDefault="00AA5DA9" w:rsidP="00B7040F">
      <w:pPr>
        <w:shd w:val="clear" w:color="auto" w:fill="FFFFFF"/>
        <w:spacing w:before="200" w:after="20" w:line="300" w:lineRule="auto"/>
        <w:ind w:right="-33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Giá hàng hoá dịch vụ sau điều chỉnh:</w:t>
      </w:r>
    </w:p>
    <w:tbl>
      <w:tblPr>
        <w:tblW w:w="9469" w:type="dxa"/>
        <w:tblLook w:val="04A0" w:firstRow="1" w:lastRow="0" w:firstColumn="1" w:lastColumn="0" w:noHBand="0" w:noVBand="1"/>
      </w:tblPr>
      <w:tblGrid>
        <w:gridCol w:w="643"/>
        <w:gridCol w:w="4167"/>
        <w:gridCol w:w="1020"/>
        <w:gridCol w:w="1440"/>
        <w:gridCol w:w="2199"/>
      </w:tblGrid>
      <w:tr w:rsidR="00AA5DA9" w:rsidRPr="00AA5DA9" w14:paraId="1F004CD9" w14:textId="77777777" w:rsidTr="00AA5DA9">
        <w:trPr>
          <w:trHeight w:val="315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EFC12" w14:textId="77777777" w:rsidR="00AA5DA9" w:rsidRPr="00AA5DA9" w:rsidRDefault="00AA5DA9" w:rsidP="00AA5DA9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A5DA9">
              <w:rPr>
                <w:rFonts w:eastAsia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912AF" w14:textId="77777777" w:rsidR="00AA5DA9" w:rsidRPr="00AA5DA9" w:rsidRDefault="00AA5DA9" w:rsidP="00AA5DA9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A5DA9">
              <w:rPr>
                <w:rFonts w:eastAsia="Times New Roman"/>
                <w:color w:val="000000"/>
                <w:sz w:val="24"/>
                <w:szCs w:val="24"/>
              </w:rPr>
              <w:t>Tên hàng hoá dịch vụ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E9CBE" w14:textId="77777777" w:rsidR="00AA5DA9" w:rsidRPr="00AA5DA9" w:rsidRDefault="00AA5DA9" w:rsidP="00AA5DA9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A5DA9">
              <w:rPr>
                <w:rFonts w:eastAsia="Times New Roman"/>
                <w:color w:val="000000"/>
                <w:sz w:val="24"/>
                <w:szCs w:val="24"/>
              </w:rPr>
              <w:t>ĐVT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FDE58" w14:textId="77777777" w:rsidR="00AA5DA9" w:rsidRPr="00AA5DA9" w:rsidRDefault="00AA5DA9" w:rsidP="00AA5DA9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A5DA9">
              <w:rPr>
                <w:rFonts w:eastAsia="Times New Roman"/>
                <w:color w:val="000000"/>
                <w:sz w:val="24"/>
                <w:szCs w:val="24"/>
              </w:rPr>
              <w:t>Đơn giá</w:t>
            </w:r>
          </w:p>
        </w:tc>
        <w:tc>
          <w:tcPr>
            <w:tcW w:w="2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1AE16" w14:textId="77777777" w:rsidR="00AA5DA9" w:rsidRPr="00AA5DA9" w:rsidRDefault="00AA5DA9" w:rsidP="00AA5DA9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A5DA9">
              <w:rPr>
                <w:rFonts w:eastAsia="Times New Roman"/>
                <w:color w:val="000000"/>
                <w:sz w:val="24"/>
                <w:szCs w:val="24"/>
              </w:rPr>
              <w:t>Ghi chú</w:t>
            </w:r>
          </w:p>
        </w:tc>
      </w:tr>
      <w:tr w:rsidR="00AA5DA9" w:rsidRPr="00AA5DA9" w14:paraId="46EBF128" w14:textId="77777777" w:rsidTr="00AA5DA9">
        <w:trPr>
          <w:trHeight w:val="315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0E5EA" w14:textId="77777777" w:rsidR="00AA5DA9" w:rsidRPr="00AA5DA9" w:rsidRDefault="00AA5DA9" w:rsidP="00AA5DA9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A5DA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12DFA" w14:textId="77777777" w:rsidR="00AA5DA9" w:rsidRPr="00AA5DA9" w:rsidRDefault="00AA5DA9" w:rsidP="00AA5DA9">
            <w:pPr>
              <w:spacing w:before="40" w:after="4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A5DA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DC635" w14:textId="77777777" w:rsidR="00AA5DA9" w:rsidRPr="00AA5DA9" w:rsidRDefault="00AA5DA9" w:rsidP="00AA5DA9">
            <w:pPr>
              <w:spacing w:before="40" w:after="4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A5DA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9B8CB" w14:textId="77777777" w:rsidR="00AA5DA9" w:rsidRPr="00AA5DA9" w:rsidRDefault="00AA5DA9" w:rsidP="00AA5DA9">
            <w:pPr>
              <w:spacing w:before="40" w:after="4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A5DA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31FE8" w14:textId="77777777" w:rsidR="00AA5DA9" w:rsidRPr="00AA5DA9" w:rsidRDefault="00AA5DA9" w:rsidP="00AA5DA9">
            <w:pPr>
              <w:spacing w:before="40" w:after="4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A5DA9">
              <w:rPr>
                <w:rFonts w:eastAsia="Times New Roman"/>
                <w:color w:val="000000"/>
                <w:sz w:val="24"/>
                <w:szCs w:val="24"/>
              </w:rPr>
              <w:t>Chưa bao gồm VAT</w:t>
            </w:r>
          </w:p>
        </w:tc>
      </w:tr>
      <w:tr w:rsidR="00AA5DA9" w:rsidRPr="00AA5DA9" w14:paraId="4C38D554" w14:textId="77777777" w:rsidTr="00AA5DA9">
        <w:trPr>
          <w:trHeight w:val="315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F5842" w14:textId="77777777" w:rsidR="00AA5DA9" w:rsidRPr="00AA5DA9" w:rsidRDefault="00AA5DA9" w:rsidP="00AA5DA9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A5DA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9B5D0" w14:textId="77777777" w:rsidR="00AA5DA9" w:rsidRPr="00AA5DA9" w:rsidRDefault="00AA5DA9" w:rsidP="00AA5DA9">
            <w:pPr>
              <w:spacing w:before="40" w:after="4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A5DA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0E499" w14:textId="77777777" w:rsidR="00AA5DA9" w:rsidRPr="00AA5DA9" w:rsidRDefault="00AA5DA9" w:rsidP="00AA5DA9">
            <w:pPr>
              <w:spacing w:before="40" w:after="4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A5DA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E9AF9" w14:textId="77777777" w:rsidR="00AA5DA9" w:rsidRPr="00AA5DA9" w:rsidRDefault="00AA5DA9" w:rsidP="00AA5DA9">
            <w:pPr>
              <w:spacing w:before="40" w:after="4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A5DA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C10AF" w14:textId="77777777" w:rsidR="00AA5DA9" w:rsidRPr="00AA5DA9" w:rsidRDefault="00AA5DA9" w:rsidP="00AA5DA9">
            <w:pPr>
              <w:spacing w:before="40" w:after="4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A5DA9">
              <w:rPr>
                <w:rFonts w:eastAsia="Times New Roman"/>
                <w:color w:val="000000"/>
                <w:sz w:val="24"/>
                <w:szCs w:val="24"/>
              </w:rPr>
              <w:t>Chưa bao gồm VAT</w:t>
            </w:r>
          </w:p>
        </w:tc>
      </w:tr>
    </w:tbl>
    <w:p w14:paraId="49139EBB" w14:textId="77777777" w:rsidR="00964BE7" w:rsidRPr="00B7040F" w:rsidRDefault="00B7040F" w:rsidP="00B7040F">
      <w:pPr>
        <w:shd w:val="clear" w:color="auto" w:fill="FFFFFF"/>
        <w:spacing w:before="200" w:after="20" w:line="300" w:lineRule="auto"/>
        <w:ind w:right="-33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Điều 2:</w:t>
      </w:r>
      <w:r w:rsidR="00F50C79" w:rsidRPr="00B7040F">
        <w:rPr>
          <w:rFonts w:eastAsia="Times New Roman"/>
          <w:color w:val="000000"/>
          <w:sz w:val="24"/>
          <w:szCs w:val="24"/>
        </w:rPr>
        <w:t xml:space="preserve"> Các nội dung khác hai bên đã </w:t>
      </w:r>
      <w:r>
        <w:rPr>
          <w:rFonts w:eastAsia="Times New Roman"/>
          <w:color w:val="000000"/>
          <w:sz w:val="24"/>
          <w:szCs w:val="24"/>
        </w:rPr>
        <w:t>thoả thuận tại hợp đồng số …………</w:t>
      </w:r>
      <w:r w:rsidR="00F50C79" w:rsidRPr="00B7040F">
        <w:rPr>
          <w:rFonts w:eastAsia="Times New Roman"/>
          <w:color w:val="000000"/>
          <w:sz w:val="24"/>
          <w:szCs w:val="24"/>
        </w:rPr>
        <w:t>. ngày ……………….. đã ký giữa hai bên không thay đổi.</w:t>
      </w:r>
    </w:p>
    <w:p w14:paraId="10BD3CA2" w14:textId="77777777" w:rsidR="00964BE7" w:rsidRPr="00B7040F" w:rsidRDefault="00B7040F" w:rsidP="00B7040F">
      <w:pPr>
        <w:shd w:val="clear" w:color="auto" w:fill="FFFFFF"/>
        <w:spacing w:before="100" w:after="20" w:line="300" w:lineRule="auto"/>
        <w:ind w:right="-33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Điều </w:t>
      </w:r>
      <w:r w:rsidR="00F50C79" w:rsidRPr="00B7040F">
        <w:rPr>
          <w:rFonts w:eastAsia="Times New Roman"/>
          <w:b/>
          <w:color w:val="000000"/>
          <w:sz w:val="24"/>
          <w:szCs w:val="24"/>
        </w:rPr>
        <w:t>3</w:t>
      </w:r>
      <w:r>
        <w:rPr>
          <w:rFonts w:eastAsia="Times New Roman"/>
          <w:b/>
          <w:color w:val="000000"/>
          <w:sz w:val="24"/>
          <w:szCs w:val="24"/>
        </w:rPr>
        <w:t>:</w:t>
      </w:r>
      <w:r>
        <w:rPr>
          <w:rFonts w:eastAsia="Times New Roman"/>
          <w:color w:val="000000"/>
          <w:sz w:val="24"/>
          <w:szCs w:val="24"/>
        </w:rPr>
        <w:t xml:space="preserve"> Điều khoản chung</w:t>
      </w:r>
    </w:p>
    <w:p w14:paraId="46CBDE61" w14:textId="77777777" w:rsidR="00964BE7" w:rsidRPr="00B7040F" w:rsidRDefault="00037D61" w:rsidP="00B7040F">
      <w:pPr>
        <w:shd w:val="clear" w:color="auto" w:fill="FFFFFF"/>
        <w:spacing w:before="100" w:after="20" w:line="300" w:lineRule="auto"/>
        <w:ind w:right="-330"/>
        <w:jc w:val="both"/>
        <w:rPr>
          <w:rFonts w:eastAsia="Times New Roman"/>
          <w:color w:val="000000"/>
          <w:sz w:val="24"/>
          <w:szCs w:val="24"/>
        </w:rPr>
      </w:pPr>
      <w:r w:rsidRPr="00B7040F">
        <w:rPr>
          <w:rFonts w:eastAsia="Times New Roman"/>
          <w:b/>
          <w:color w:val="000000"/>
          <w:sz w:val="24"/>
          <w:szCs w:val="24"/>
        </w:rPr>
        <w:t>3.1</w:t>
      </w:r>
      <w:r w:rsidRPr="00B7040F">
        <w:rPr>
          <w:rFonts w:eastAsia="Times New Roman"/>
          <w:color w:val="000000"/>
          <w:sz w:val="24"/>
          <w:szCs w:val="24"/>
        </w:rPr>
        <w:t xml:space="preserve"> </w:t>
      </w:r>
      <w:r w:rsidR="00F50C79" w:rsidRPr="00B7040F">
        <w:rPr>
          <w:rFonts w:eastAsia="Times New Roman"/>
          <w:color w:val="000000"/>
          <w:sz w:val="24"/>
          <w:szCs w:val="24"/>
        </w:rPr>
        <w:t>Phụ lục này là một bộ phận không tách rời của hợp đồng số ……………. ngày ……………….. đã ký giữa hai bên.</w:t>
      </w:r>
    </w:p>
    <w:p w14:paraId="161F0CAD" w14:textId="77777777" w:rsidR="00964BE7" w:rsidRDefault="00037D61" w:rsidP="00B7040F">
      <w:pPr>
        <w:shd w:val="clear" w:color="auto" w:fill="FFFFFF"/>
        <w:spacing w:before="100" w:after="20" w:line="300" w:lineRule="auto"/>
        <w:ind w:right="-330"/>
        <w:jc w:val="both"/>
        <w:rPr>
          <w:rFonts w:eastAsia="Times New Roman"/>
          <w:color w:val="000000"/>
          <w:sz w:val="24"/>
          <w:szCs w:val="24"/>
        </w:rPr>
      </w:pPr>
      <w:r w:rsidRPr="00B7040F">
        <w:rPr>
          <w:rFonts w:eastAsia="Times New Roman"/>
          <w:b/>
          <w:color w:val="000000"/>
          <w:sz w:val="24"/>
          <w:szCs w:val="24"/>
        </w:rPr>
        <w:t>3</w:t>
      </w:r>
      <w:r w:rsidR="00964BE7" w:rsidRPr="00B7040F">
        <w:rPr>
          <w:rFonts w:eastAsia="Times New Roman"/>
          <w:b/>
          <w:color w:val="000000"/>
          <w:sz w:val="24"/>
          <w:szCs w:val="24"/>
        </w:rPr>
        <w:t>.2</w:t>
      </w:r>
      <w:r w:rsidR="00964BE7" w:rsidRPr="00B7040F">
        <w:rPr>
          <w:rFonts w:eastAsia="Times New Roman"/>
          <w:color w:val="000000"/>
          <w:sz w:val="24"/>
          <w:szCs w:val="24"/>
        </w:rPr>
        <w:t xml:space="preserve"> Phụ lục hợp đồng </w:t>
      </w:r>
      <w:r w:rsidR="009557B5" w:rsidRPr="00B7040F">
        <w:rPr>
          <w:rFonts w:eastAsia="Times New Roman"/>
          <w:color w:val="000000"/>
          <w:sz w:val="24"/>
          <w:szCs w:val="24"/>
        </w:rPr>
        <w:t xml:space="preserve">này </w:t>
      </w:r>
      <w:r w:rsidR="00964BE7" w:rsidRPr="00B7040F">
        <w:rPr>
          <w:rFonts w:eastAsia="Times New Roman"/>
          <w:color w:val="000000"/>
          <w:sz w:val="24"/>
          <w:szCs w:val="24"/>
        </w:rPr>
        <w:t xml:space="preserve">được lập thành </w:t>
      </w:r>
      <w:r w:rsidRPr="00B7040F">
        <w:rPr>
          <w:rFonts w:eastAsia="Times New Roman"/>
          <w:color w:val="000000"/>
          <w:sz w:val="24"/>
          <w:szCs w:val="24"/>
        </w:rPr>
        <w:t>02</w:t>
      </w:r>
      <w:r w:rsidR="00964BE7" w:rsidRPr="00B7040F">
        <w:rPr>
          <w:rFonts w:eastAsia="Times New Roman"/>
          <w:color w:val="000000"/>
          <w:sz w:val="24"/>
          <w:szCs w:val="24"/>
        </w:rPr>
        <w:t xml:space="preserve"> bản, có nội dung </w:t>
      </w:r>
      <w:r w:rsidR="00BB59F7" w:rsidRPr="00B7040F">
        <w:rPr>
          <w:rFonts w:eastAsia="Times New Roman"/>
          <w:color w:val="000000"/>
          <w:sz w:val="24"/>
          <w:szCs w:val="24"/>
        </w:rPr>
        <w:t>và</w:t>
      </w:r>
      <w:r w:rsidR="00964BE7" w:rsidRPr="00B7040F">
        <w:rPr>
          <w:rFonts w:eastAsia="Times New Roman"/>
          <w:color w:val="000000"/>
          <w:sz w:val="24"/>
          <w:szCs w:val="24"/>
        </w:rPr>
        <w:t xml:space="preserve"> giá trị pháp lý như nhau, mỗi bên giữ</w:t>
      </w:r>
      <w:r w:rsidR="00964BE7" w:rsidRPr="00964BE7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01 bản làm căn cứ thực hiện</w:t>
      </w:r>
    </w:p>
    <w:p w14:paraId="40360FBB" w14:textId="77777777" w:rsidR="00491611" w:rsidRPr="00BC7226" w:rsidRDefault="00491611" w:rsidP="00B7040F">
      <w:pPr>
        <w:shd w:val="clear" w:color="auto" w:fill="FFFFFF"/>
        <w:spacing w:before="100" w:after="20" w:line="300" w:lineRule="auto"/>
        <w:ind w:right="-330"/>
        <w:jc w:val="both"/>
        <w:rPr>
          <w:rFonts w:eastAsia="Times New Roman"/>
          <w:color w:val="000000"/>
          <w:sz w:val="14"/>
          <w:szCs w:val="24"/>
        </w:rPr>
      </w:pPr>
    </w:p>
    <w:tbl>
      <w:tblPr>
        <w:tblW w:w="96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5103"/>
      </w:tblGrid>
      <w:tr w:rsidR="00964BE7" w:rsidRPr="00964BE7" w14:paraId="478332C3" w14:textId="77777777" w:rsidTr="00F536D0">
        <w:tc>
          <w:tcPr>
            <w:tcW w:w="452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5064C53" w14:textId="77777777" w:rsidR="00964BE7" w:rsidRPr="00964BE7" w:rsidRDefault="00964BE7" w:rsidP="00B7040F">
            <w:pPr>
              <w:spacing w:before="20" w:after="20" w:line="240" w:lineRule="auto"/>
              <w:ind w:right="-33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64BE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ĐẠI DIỆN BÊN A</w:t>
            </w:r>
          </w:p>
          <w:p w14:paraId="0DAB12BA" w14:textId="77777777" w:rsidR="00964BE7" w:rsidRPr="004E733E" w:rsidRDefault="004E733E" w:rsidP="00B7040F">
            <w:pPr>
              <w:spacing w:before="20" w:after="20" w:line="240" w:lineRule="auto"/>
              <w:ind w:right="-330"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4E733E">
              <w:rPr>
                <w:rFonts w:eastAsia="Times New Roman"/>
                <w:i/>
                <w:color w:val="000000"/>
                <w:sz w:val="24"/>
                <w:szCs w:val="24"/>
              </w:rPr>
              <w:t>(Ký, ghi rõ họ tên, đóng dấu)</w:t>
            </w:r>
          </w:p>
        </w:tc>
        <w:tc>
          <w:tcPr>
            <w:tcW w:w="5103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6FA25BC" w14:textId="77777777" w:rsidR="00964BE7" w:rsidRPr="00964BE7" w:rsidRDefault="00964BE7" w:rsidP="00B7040F">
            <w:pPr>
              <w:spacing w:before="20" w:after="20" w:line="240" w:lineRule="auto"/>
              <w:ind w:right="-33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64BE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ĐẠI  DIỆN BÊN B</w:t>
            </w:r>
          </w:p>
          <w:p w14:paraId="75869807" w14:textId="77777777" w:rsidR="00964BE7" w:rsidRPr="00964BE7" w:rsidRDefault="004E733E" w:rsidP="00B7040F">
            <w:pPr>
              <w:spacing w:before="20" w:after="20" w:line="240" w:lineRule="auto"/>
              <w:ind w:right="-33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733E">
              <w:rPr>
                <w:rFonts w:eastAsia="Times New Roman"/>
                <w:i/>
                <w:color w:val="000000"/>
                <w:sz w:val="24"/>
                <w:szCs w:val="24"/>
              </w:rPr>
              <w:t>(Ký, ghi rõ họ tên, đóng dấu)</w:t>
            </w:r>
          </w:p>
        </w:tc>
      </w:tr>
    </w:tbl>
    <w:p w14:paraId="0F3F442D" w14:textId="77777777" w:rsidR="00443113" w:rsidRPr="00964BE7" w:rsidRDefault="00443113">
      <w:pPr>
        <w:rPr>
          <w:sz w:val="24"/>
          <w:szCs w:val="24"/>
        </w:rPr>
      </w:pPr>
    </w:p>
    <w:sectPr w:rsidR="00443113" w:rsidRPr="00964BE7" w:rsidSect="007D208F">
      <w:pgSz w:w="11906" w:h="16838" w:code="9"/>
      <w:pgMar w:top="1134" w:right="119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0E646" w14:textId="77777777" w:rsidR="00EE1FCE" w:rsidRDefault="00EE1FCE" w:rsidP="008C26BB">
      <w:pPr>
        <w:spacing w:after="0" w:line="240" w:lineRule="auto"/>
      </w:pPr>
      <w:r>
        <w:separator/>
      </w:r>
    </w:p>
  </w:endnote>
  <w:endnote w:type="continuationSeparator" w:id="0">
    <w:p w14:paraId="5139C46A" w14:textId="77777777" w:rsidR="00EE1FCE" w:rsidRDefault="00EE1FCE" w:rsidP="008C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E15A4" w14:textId="77777777" w:rsidR="00EE1FCE" w:rsidRDefault="00EE1FCE" w:rsidP="008C26BB">
      <w:pPr>
        <w:spacing w:after="0" w:line="240" w:lineRule="auto"/>
      </w:pPr>
      <w:r>
        <w:separator/>
      </w:r>
    </w:p>
  </w:footnote>
  <w:footnote w:type="continuationSeparator" w:id="0">
    <w:p w14:paraId="679E9562" w14:textId="77777777" w:rsidR="00EE1FCE" w:rsidRDefault="00EE1FCE" w:rsidP="008C26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BE7"/>
    <w:rsid w:val="00003A70"/>
    <w:rsid w:val="00037D61"/>
    <w:rsid w:val="00050BB0"/>
    <w:rsid w:val="000B2AE2"/>
    <w:rsid w:val="000D24DB"/>
    <w:rsid w:val="000D371F"/>
    <w:rsid w:val="00137442"/>
    <w:rsid w:val="00164D9E"/>
    <w:rsid w:val="00405DC7"/>
    <w:rsid w:val="00443113"/>
    <w:rsid w:val="00491611"/>
    <w:rsid w:val="0049359C"/>
    <w:rsid w:val="004E733E"/>
    <w:rsid w:val="006A4822"/>
    <w:rsid w:val="006B1E8C"/>
    <w:rsid w:val="007714C9"/>
    <w:rsid w:val="007D208F"/>
    <w:rsid w:val="007D47B9"/>
    <w:rsid w:val="0089683B"/>
    <w:rsid w:val="00897926"/>
    <w:rsid w:val="008C26BB"/>
    <w:rsid w:val="008E2CC5"/>
    <w:rsid w:val="00951B8A"/>
    <w:rsid w:val="009557B5"/>
    <w:rsid w:val="00964BE7"/>
    <w:rsid w:val="00972A94"/>
    <w:rsid w:val="00A82D4F"/>
    <w:rsid w:val="00AA5DA9"/>
    <w:rsid w:val="00B23D28"/>
    <w:rsid w:val="00B7040F"/>
    <w:rsid w:val="00BB59F7"/>
    <w:rsid w:val="00BC7226"/>
    <w:rsid w:val="00C940B4"/>
    <w:rsid w:val="00D12DDC"/>
    <w:rsid w:val="00E050FD"/>
    <w:rsid w:val="00ED36E7"/>
    <w:rsid w:val="00EE1FCE"/>
    <w:rsid w:val="00F50C79"/>
    <w:rsid w:val="00F536D0"/>
    <w:rsid w:val="00F8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B73FD6"/>
  <w15:chartTrackingRefBased/>
  <w15:docId w15:val="{622A96CD-FF27-4059-86A0-BE68DB9B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964BE7"/>
    <w:pPr>
      <w:keepNext/>
      <w:spacing w:after="0" w:line="360" w:lineRule="auto"/>
      <w:outlineLvl w:val="4"/>
    </w:pPr>
    <w:rPr>
      <w:rFonts w:ascii=".VnTimeH" w:eastAsia="Times New Roman" w:hAnsi=".VnTimeH"/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4BE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4BE7"/>
    <w:rPr>
      <w:b/>
      <w:bCs/>
    </w:rPr>
  </w:style>
  <w:style w:type="character" w:styleId="Emphasis">
    <w:name w:val="Emphasis"/>
    <w:basedOn w:val="DefaultParagraphFont"/>
    <w:uiPriority w:val="20"/>
    <w:qFormat/>
    <w:rsid w:val="00964BE7"/>
    <w:rPr>
      <w:i/>
      <w:iCs/>
    </w:rPr>
  </w:style>
  <w:style w:type="character" w:customStyle="1" w:styleId="Heading5Char">
    <w:name w:val="Heading 5 Char"/>
    <w:basedOn w:val="DefaultParagraphFont"/>
    <w:link w:val="Heading5"/>
    <w:rsid w:val="00964BE7"/>
    <w:rPr>
      <w:rFonts w:ascii=".VnTimeH" w:eastAsia="Times New Roman" w:hAnsi=".VnTimeH"/>
      <w:b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64BE7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8C2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6BB"/>
  </w:style>
  <w:style w:type="paragraph" w:styleId="Footer">
    <w:name w:val="footer"/>
    <w:basedOn w:val="Normal"/>
    <w:link w:val="FooterChar"/>
    <w:uiPriority w:val="99"/>
    <w:unhideWhenUsed/>
    <w:rsid w:val="008C2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6BB"/>
  </w:style>
  <w:style w:type="table" w:styleId="TableGrid">
    <w:name w:val="Table Grid"/>
    <w:basedOn w:val="TableNormal"/>
    <w:uiPriority w:val="39"/>
    <w:rsid w:val="00AA5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8.1 Version 2</dc:creator>
  <cp:keywords/>
  <dc:description/>
  <cp:lastModifiedBy>NGUYỄN CÔNG TỐ</cp:lastModifiedBy>
  <cp:revision>15</cp:revision>
  <cp:lastPrinted>2018-12-06T05:18:00Z</cp:lastPrinted>
  <dcterms:created xsi:type="dcterms:W3CDTF">2018-12-06T04:58:00Z</dcterms:created>
  <dcterms:modified xsi:type="dcterms:W3CDTF">2025-06-20T09:00:00Z</dcterms:modified>
</cp:coreProperties>
</file>